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954"/>
      </w:tblGrid>
      <w:tr w:rsidR="007F6EB1" w:rsidRPr="00B05C2A" w:rsidTr="006B6585">
        <w:tc>
          <w:tcPr>
            <w:tcW w:w="3652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Ф.И.О., дата рождения</w:t>
            </w:r>
          </w:p>
        </w:tc>
        <w:tc>
          <w:tcPr>
            <w:tcW w:w="5954" w:type="dxa"/>
          </w:tcPr>
          <w:p w:rsidR="007F6EB1" w:rsidRPr="00B05C2A" w:rsidRDefault="007F6EB1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proofErr w:type="spellStart"/>
            <w:r w:rsidRPr="00B05C2A">
              <w:rPr>
                <w:rFonts w:ascii="Times New Roman" w:hAnsi="Times New Roman"/>
              </w:rPr>
              <w:t>Чидунчи</w:t>
            </w:r>
            <w:proofErr w:type="spellEnd"/>
            <w:r w:rsidRPr="00B05C2A">
              <w:rPr>
                <w:rFonts w:ascii="Times New Roman" w:hAnsi="Times New Roman"/>
              </w:rPr>
              <w:t xml:space="preserve"> Ирина Юрьевна</w:t>
            </w:r>
            <w:bookmarkEnd w:id="0"/>
            <w:r w:rsidRPr="00B05C2A">
              <w:rPr>
                <w:rFonts w:ascii="Times New Roman" w:hAnsi="Times New Roman"/>
              </w:rPr>
              <w:t>, 05.01.1990 г.р.</w:t>
            </w:r>
          </w:p>
        </w:tc>
      </w:tr>
      <w:tr w:rsidR="007F6EB1" w:rsidRPr="00B05C2A" w:rsidTr="006B6585">
        <w:tc>
          <w:tcPr>
            <w:tcW w:w="3652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Телефон, e-</w:t>
            </w:r>
            <w:proofErr w:type="spellStart"/>
            <w:r w:rsidRPr="00B05C2A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B05C2A">
              <w:rPr>
                <w:rFonts w:ascii="Times New Roman" w:hAnsi="Times New Roman"/>
                <w:b/>
                <w:lang w:eastAsia="ru-RU"/>
              </w:rPr>
              <w:t>, URL.</w:t>
            </w:r>
          </w:p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954" w:type="dxa"/>
          </w:tcPr>
          <w:p w:rsidR="007F6EB1" w:rsidRPr="00B05C2A" w:rsidRDefault="007F6EB1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B05C2A">
              <w:rPr>
                <w:rFonts w:ascii="Times New Roman" w:hAnsi="Times New Roman"/>
                <w:lang w:val="en-US"/>
              </w:rPr>
              <w:t>87076081575,</w:t>
            </w:r>
            <w:proofErr w:type="gramEnd"/>
            <w:r w:rsidRPr="00B05C2A">
              <w:rPr>
                <w:rFonts w:ascii="Times New Roman" w:hAnsi="Times New Roman"/>
                <w:lang w:val="en-US"/>
              </w:rPr>
              <w:t xml:space="preserve"> e-mail: chidunchi_irina@mail.ru.</w:t>
            </w:r>
          </w:p>
        </w:tc>
      </w:tr>
      <w:tr w:rsidR="007F6EB1" w:rsidRPr="00B05C2A" w:rsidTr="006B6585">
        <w:tc>
          <w:tcPr>
            <w:tcW w:w="9606" w:type="dxa"/>
            <w:gridSpan w:val="2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Информация о преподавателе находится на сайте университета http://www.</w:t>
            </w:r>
            <w:proofErr w:type="spellStart"/>
            <w:r w:rsidRPr="00B05C2A">
              <w:rPr>
                <w:rFonts w:ascii="Times New Roman" w:hAnsi="Times New Roman"/>
                <w:b/>
                <w:lang w:val="en-US" w:eastAsia="ru-RU"/>
              </w:rPr>
              <w:t>psu</w:t>
            </w:r>
            <w:proofErr w:type="spellEnd"/>
            <w:r w:rsidRPr="00B05C2A">
              <w:rPr>
                <w:rFonts w:ascii="Times New Roman" w:hAnsi="Times New Roman"/>
                <w:b/>
                <w:lang w:eastAsia="ru-RU"/>
              </w:rPr>
              <w:t>.</w:t>
            </w:r>
            <w:proofErr w:type="spellStart"/>
            <w:r w:rsidRPr="00B05C2A">
              <w:rPr>
                <w:rFonts w:ascii="Times New Roman" w:hAnsi="Times New Roman"/>
                <w:b/>
                <w:lang w:eastAsia="ru-RU"/>
              </w:rPr>
              <w:t>kz</w:t>
            </w:r>
            <w:proofErr w:type="spellEnd"/>
          </w:p>
        </w:tc>
      </w:tr>
      <w:tr w:rsidR="007F6EB1" w:rsidRPr="00B05C2A" w:rsidTr="006B6585">
        <w:tc>
          <w:tcPr>
            <w:tcW w:w="3652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 xml:space="preserve">Должность  </w:t>
            </w:r>
          </w:p>
        </w:tc>
        <w:tc>
          <w:tcPr>
            <w:tcW w:w="5954" w:type="dxa"/>
          </w:tcPr>
          <w:p w:rsidR="007F6EB1" w:rsidRPr="00B05C2A" w:rsidRDefault="007F6EB1" w:rsidP="006B65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05C2A">
              <w:rPr>
                <w:rFonts w:ascii="Times New Roman" w:hAnsi="Times New Roman"/>
                <w:lang w:val="kk-KZ"/>
              </w:rPr>
              <w:t xml:space="preserve">Доктор </w:t>
            </w:r>
            <w:r w:rsidRPr="00B05C2A">
              <w:rPr>
                <w:rFonts w:ascii="Times New Roman" w:hAnsi="Times New Roman"/>
                <w:lang w:val="en-US"/>
              </w:rPr>
              <w:t>PhD</w:t>
            </w:r>
            <w:r w:rsidRPr="00B05C2A">
              <w:rPr>
                <w:rFonts w:ascii="Times New Roman" w:hAnsi="Times New Roman"/>
                <w:lang w:val="kk-KZ"/>
              </w:rPr>
              <w:t>,</w:t>
            </w:r>
            <w:r w:rsidRPr="00B05C2A">
              <w:rPr>
                <w:rFonts w:ascii="Times New Roman" w:hAnsi="Times New Roman"/>
              </w:rPr>
              <w:t xml:space="preserve"> старший преподаватель</w:t>
            </w:r>
            <w:r w:rsidRPr="00B05C2A">
              <w:rPr>
                <w:rFonts w:ascii="Times New Roman" w:hAnsi="Times New Roman"/>
                <w:lang w:val="kk-KZ"/>
              </w:rPr>
              <w:t xml:space="preserve">, </w:t>
            </w:r>
            <w:r w:rsidRPr="00B05C2A">
              <w:rPr>
                <w:rFonts w:ascii="Times New Roman" w:hAnsi="Times New Roman"/>
                <w:lang w:eastAsia="ru-RU"/>
              </w:rPr>
              <w:t>полная занятость</w:t>
            </w:r>
          </w:p>
        </w:tc>
      </w:tr>
      <w:tr w:rsidR="007F6EB1" w:rsidRPr="00B05C2A" w:rsidTr="006B6585">
        <w:tc>
          <w:tcPr>
            <w:tcW w:w="3652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 xml:space="preserve">Образование </w:t>
            </w:r>
          </w:p>
        </w:tc>
        <w:tc>
          <w:tcPr>
            <w:tcW w:w="5954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РГКП «Павлодарский государственный университет им. С. </w:t>
            </w:r>
            <w:proofErr w:type="spellStart"/>
            <w:r w:rsidRPr="00B05C2A">
              <w:rPr>
                <w:rFonts w:ascii="Times New Roman" w:hAnsi="Times New Roman"/>
              </w:rPr>
              <w:t>Торайгырова</w:t>
            </w:r>
            <w:proofErr w:type="spellEnd"/>
            <w:r w:rsidRPr="00B05C2A">
              <w:rPr>
                <w:rFonts w:ascii="Times New Roman" w:hAnsi="Times New Roman"/>
              </w:rPr>
              <w:t>», Бакалавр экологии, 2011 г.</w:t>
            </w:r>
          </w:p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РГКП «Павлодарский государственный университет им. С. </w:t>
            </w:r>
            <w:proofErr w:type="spellStart"/>
            <w:r w:rsidRPr="00B05C2A">
              <w:rPr>
                <w:rFonts w:ascii="Times New Roman" w:hAnsi="Times New Roman"/>
              </w:rPr>
              <w:t>Торайгырова</w:t>
            </w:r>
            <w:proofErr w:type="spellEnd"/>
            <w:r w:rsidRPr="00B05C2A">
              <w:rPr>
                <w:rFonts w:ascii="Times New Roman" w:hAnsi="Times New Roman"/>
              </w:rPr>
              <w:t>», Магистр естественных наук, 2013 г.</w:t>
            </w:r>
          </w:p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РГКП «Павлодарский государственный университет им. С. </w:t>
            </w:r>
            <w:proofErr w:type="spellStart"/>
            <w:r w:rsidRPr="00B05C2A">
              <w:rPr>
                <w:rFonts w:ascii="Times New Roman" w:hAnsi="Times New Roman"/>
              </w:rPr>
              <w:t>Торайгырова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», докторантура </w:t>
            </w:r>
            <w:proofErr w:type="spellStart"/>
            <w:r w:rsidRPr="00B05C2A">
              <w:rPr>
                <w:rFonts w:ascii="Times New Roman" w:hAnsi="Times New Roman"/>
              </w:rPr>
              <w:t>PhD</w:t>
            </w:r>
            <w:proofErr w:type="spellEnd"/>
            <w:r w:rsidRPr="00B05C2A">
              <w:rPr>
                <w:rFonts w:ascii="Times New Roman" w:hAnsi="Times New Roman"/>
              </w:rPr>
              <w:t>, 2016 г.</w:t>
            </w:r>
          </w:p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Присвоена степень доктора философии (</w:t>
            </w:r>
            <w:proofErr w:type="spellStart"/>
            <w:r w:rsidRPr="00B05C2A">
              <w:rPr>
                <w:rFonts w:ascii="Times New Roman" w:hAnsi="Times New Roman"/>
              </w:rPr>
              <w:t>PhD</w:t>
            </w:r>
            <w:proofErr w:type="spellEnd"/>
            <w:r w:rsidRPr="00B05C2A">
              <w:rPr>
                <w:rFonts w:ascii="Times New Roman" w:hAnsi="Times New Roman"/>
              </w:rPr>
              <w:t xml:space="preserve">) по специальности </w:t>
            </w:r>
            <w:r w:rsidRPr="00B05C2A">
              <w:rPr>
                <w:rFonts w:ascii="Times New Roman" w:hAnsi="Times New Roman"/>
                <w:lang w:val="kk-KZ"/>
              </w:rPr>
              <w:t>6</w:t>
            </w:r>
            <w:r w:rsidRPr="00B05C2A">
              <w:rPr>
                <w:rFonts w:ascii="Times New Roman" w:hAnsi="Times New Roman"/>
              </w:rPr>
              <w:t xml:space="preserve">D060700 «Биология» </w:t>
            </w:r>
            <w:r w:rsidRPr="00B05C2A">
              <w:rPr>
                <w:rFonts w:ascii="Times New Roman" w:hAnsi="Times New Roman"/>
                <w:lang w:val="kk-KZ"/>
              </w:rPr>
              <w:t>(приказ № 306 от 02.03.2017 г.)</w:t>
            </w:r>
            <w:r w:rsidRPr="00B05C2A">
              <w:rPr>
                <w:rFonts w:ascii="Times New Roman" w:hAnsi="Times New Roman"/>
              </w:rPr>
              <w:t>.</w:t>
            </w:r>
          </w:p>
        </w:tc>
      </w:tr>
      <w:tr w:rsidR="007F6EB1" w:rsidRPr="00B05C2A" w:rsidTr="006B6585">
        <w:tc>
          <w:tcPr>
            <w:tcW w:w="3652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Ученая степень, звание</w:t>
            </w:r>
          </w:p>
        </w:tc>
        <w:tc>
          <w:tcPr>
            <w:tcW w:w="5954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5C2A">
              <w:rPr>
                <w:rFonts w:ascii="Times New Roman" w:hAnsi="Times New Roman"/>
              </w:rPr>
              <w:t xml:space="preserve">Доктор </w:t>
            </w:r>
            <w:proofErr w:type="spellStart"/>
            <w:r w:rsidRPr="00B05C2A">
              <w:rPr>
                <w:rFonts w:ascii="Times New Roman" w:hAnsi="Times New Roman"/>
              </w:rPr>
              <w:t>PhD</w:t>
            </w:r>
            <w:proofErr w:type="spellEnd"/>
          </w:p>
        </w:tc>
      </w:tr>
      <w:tr w:rsidR="007F6EB1" w:rsidRPr="00B05C2A" w:rsidTr="006B6585">
        <w:tc>
          <w:tcPr>
            <w:tcW w:w="3652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Работа в подразделении</w:t>
            </w:r>
          </w:p>
        </w:tc>
        <w:tc>
          <w:tcPr>
            <w:tcW w:w="5954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</w:rPr>
              <w:t xml:space="preserve">с сентября 2017 по </w:t>
            </w:r>
            <w:proofErr w:type="spellStart"/>
            <w:r w:rsidRPr="00B05C2A">
              <w:rPr>
                <w:rFonts w:ascii="Times New Roman" w:hAnsi="Times New Roman"/>
              </w:rPr>
              <w:t>н.в</w:t>
            </w:r>
            <w:proofErr w:type="spellEnd"/>
            <w:r w:rsidRPr="00B05C2A">
              <w:rPr>
                <w:rFonts w:ascii="Times New Roman" w:hAnsi="Times New Roman"/>
              </w:rPr>
              <w:t>. старший преподаватель кафедры «</w:t>
            </w:r>
            <w:proofErr w:type="spellStart"/>
            <w:r w:rsidRPr="00B05C2A">
              <w:rPr>
                <w:rFonts w:ascii="Times New Roman" w:hAnsi="Times New Roman"/>
              </w:rPr>
              <w:t>ПОиЗОС</w:t>
            </w:r>
            <w:proofErr w:type="spellEnd"/>
            <w:r w:rsidRPr="00B05C2A">
              <w:rPr>
                <w:rFonts w:ascii="Times New Roman" w:hAnsi="Times New Roman"/>
              </w:rPr>
              <w:t>»</w:t>
            </w:r>
          </w:p>
        </w:tc>
      </w:tr>
      <w:tr w:rsidR="007F6EB1" w:rsidRPr="00B05C2A" w:rsidTr="006B6585">
        <w:tc>
          <w:tcPr>
            <w:tcW w:w="3652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B05C2A">
              <w:rPr>
                <w:rFonts w:ascii="Times New Roman" w:hAnsi="Times New Roman"/>
                <w:b/>
                <w:lang w:eastAsia="ru-RU"/>
              </w:rPr>
              <w:t>Работа  в</w:t>
            </w:r>
            <w:proofErr w:type="gramEnd"/>
            <w:r w:rsidRPr="00B05C2A">
              <w:rPr>
                <w:rFonts w:ascii="Times New Roman" w:hAnsi="Times New Roman"/>
                <w:b/>
                <w:lang w:eastAsia="ru-RU"/>
              </w:rPr>
              <w:t xml:space="preserve">  других  подразделениях  и  организациях  </w:t>
            </w:r>
          </w:p>
        </w:tc>
        <w:tc>
          <w:tcPr>
            <w:tcW w:w="5954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- с июля 2017 по декабрь 2017 Руководитель </w:t>
            </w:r>
            <w:proofErr w:type="spellStart"/>
            <w:r w:rsidRPr="00B05C2A">
              <w:rPr>
                <w:rFonts w:ascii="Times New Roman" w:hAnsi="Times New Roman"/>
              </w:rPr>
              <w:t>подпроекта</w:t>
            </w:r>
            <w:proofErr w:type="spellEnd"/>
            <w:r w:rsidRPr="00B05C2A">
              <w:rPr>
                <w:rFonts w:ascii="Times New Roman" w:hAnsi="Times New Roman"/>
              </w:rPr>
              <w:t>, совместный проект Международного банка реконструкции и развития и МОН РК – развитие молодежного корпуса;</w:t>
            </w:r>
          </w:p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- с февраля 2017 по июль 2017 – главный эколог Павлодарский машиностроительный завод – филиал АО «ERG </w:t>
            </w:r>
            <w:proofErr w:type="spellStart"/>
            <w:r w:rsidRPr="00B05C2A">
              <w:rPr>
                <w:rFonts w:ascii="Times New Roman" w:hAnsi="Times New Roman"/>
              </w:rPr>
              <w:t>Service</w:t>
            </w:r>
            <w:proofErr w:type="spellEnd"/>
            <w:r w:rsidRPr="00B05C2A">
              <w:rPr>
                <w:rFonts w:ascii="Times New Roman" w:hAnsi="Times New Roman"/>
              </w:rPr>
              <w:t>»,</w:t>
            </w:r>
          </w:p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/>
                <w:color w:val="FF0000"/>
                <w:lang w:eastAsia="ru-RU"/>
              </w:rPr>
              <w:t xml:space="preserve">- </w:t>
            </w:r>
            <w:r w:rsidRPr="00B05C2A">
              <w:rPr>
                <w:rFonts w:ascii="Times New Roman" w:hAnsi="Times New Roman"/>
              </w:rPr>
              <w:t>с февраля 2013 по январь 2017 – руководитель экологической группы Научно-практического центра экспертизы и сертификации ТОО «Иртыш-Стандарт»;</w:t>
            </w:r>
          </w:p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 с июля 2011 по январь 2013 – Инженер – эколог, менеджер по разработке и внедрению СМК ИСО 9001, 14001, 18001 – НПЦЭС ТОО «Иртыш-Стандарт»</w:t>
            </w:r>
          </w:p>
        </w:tc>
      </w:tr>
      <w:tr w:rsidR="007F6EB1" w:rsidRPr="00B05C2A" w:rsidTr="006B6585">
        <w:tc>
          <w:tcPr>
            <w:tcW w:w="3652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Основные научные интересы</w:t>
            </w:r>
          </w:p>
        </w:tc>
        <w:tc>
          <w:tcPr>
            <w:tcW w:w="5954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B05C2A">
              <w:rPr>
                <w:rFonts w:ascii="Times New Roman" w:hAnsi="Times New Roman"/>
              </w:rPr>
              <w:t>Мониторинг окружающей среды: атмосферный воздух и водные ресурсы; экологическая экспертиза.</w:t>
            </w:r>
          </w:p>
        </w:tc>
      </w:tr>
      <w:tr w:rsidR="007F6EB1" w:rsidRPr="00B05C2A" w:rsidTr="006B6585">
        <w:tc>
          <w:tcPr>
            <w:tcW w:w="3652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Основные публикации за последние 5 лет</w:t>
            </w:r>
          </w:p>
        </w:tc>
        <w:tc>
          <w:tcPr>
            <w:tcW w:w="5954" w:type="dxa"/>
          </w:tcPr>
          <w:p w:rsidR="007F6EB1" w:rsidRPr="00B05C2A" w:rsidRDefault="007F6EB1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Основные публикации за последние 5 лет:</w:t>
            </w:r>
            <w:r w:rsidRPr="00B05C2A">
              <w:rPr>
                <w:rFonts w:ascii="Times New Roman" w:hAnsi="Times New Roman"/>
                <w:lang w:eastAsia="ru-RU"/>
              </w:rPr>
              <w:t xml:space="preserve"> 26 публикаций, из них 2 – </w:t>
            </w:r>
            <w:proofErr w:type="spellStart"/>
            <w:r w:rsidRPr="00B05C2A">
              <w:rPr>
                <w:rFonts w:ascii="Times New Roman" w:hAnsi="Times New Roman"/>
                <w:lang w:eastAsia="ru-RU"/>
              </w:rPr>
              <w:t>Scopus</w:t>
            </w:r>
            <w:proofErr w:type="spellEnd"/>
            <w:r w:rsidRPr="00B05C2A">
              <w:rPr>
                <w:rFonts w:ascii="Times New Roman" w:hAnsi="Times New Roman"/>
                <w:lang w:eastAsia="ru-RU"/>
              </w:rPr>
              <w:t xml:space="preserve">, 7- ККСОН РК, 7- ближнее зарубежье, 2 – дальнее зарубежье. </w:t>
            </w:r>
            <w:proofErr w:type="gramStart"/>
            <w:r w:rsidRPr="00B05C2A">
              <w:rPr>
                <w:rFonts w:ascii="Times New Roman" w:hAnsi="Times New Roman"/>
                <w:lang w:val="en-US" w:eastAsia="ru-RU"/>
              </w:rPr>
              <w:t>1.The</w:t>
            </w:r>
            <w:proofErr w:type="gramEnd"/>
            <w:r w:rsidRPr="00B05C2A">
              <w:rPr>
                <w:rFonts w:ascii="Times New Roman" w:hAnsi="Times New Roman"/>
                <w:lang w:val="en-US" w:eastAsia="ru-RU"/>
              </w:rPr>
              <w:t xml:space="preserve"> Ultrastructure of Muscular Cells of the Body Musculature of the Trematode </w:t>
            </w:r>
            <w:proofErr w:type="spellStart"/>
            <w:r w:rsidRPr="00B05C2A">
              <w:rPr>
                <w:rFonts w:ascii="Times New Roman" w:hAnsi="Times New Roman"/>
                <w:lang w:val="en-US" w:eastAsia="ru-RU"/>
              </w:rPr>
              <w:t>Dyplostomum</w:t>
            </w:r>
            <w:proofErr w:type="spellEnd"/>
            <w:r w:rsidRPr="00B05C2A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  <w:lang w:val="en-US" w:eastAsia="ru-RU"/>
              </w:rPr>
              <w:t>huronense</w:t>
            </w:r>
            <w:proofErr w:type="spellEnd"/>
            <w:r w:rsidRPr="00B05C2A">
              <w:rPr>
                <w:rFonts w:ascii="Times New Roman" w:hAnsi="Times New Roman"/>
                <w:lang w:val="en-US" w:eastAsia="ru-RU"/>
              </w:rPr>
              <w:t xml:space="preserve"> (La rue, 1927) // Research Journal of Pharmaceutical, Biological and Chemical Sciences. – </w:t>
            </w:r>
            <w:r w:rsidRPr="00B05C2A">
              <w:rPr>
                <w:rFonts w:ascii="Times New Roman" w:hAnsi="Times New Roman"/>
                <w:lang w:eastAsia="ru-RU"/>
              </w:rPr>
              <w:t>Индия</w:t>
            </w:r>
            <w:r w:rsidRPr="00B05C2A">
              <w:rPr>
                <w:rFonts w:ascii="Times New Roman" w:hAnsi="Times New Roman"/>
                <w:lang w:val="en-US" w:eastAsia="ru-RU"/>
              </w:rPr>
              <w:t xml:space="preserve">, 2015 </w:t>
            </w:r>
            <w:r w:rsidRPr="00B05C2A">
              <w:rPr>
                <w:rFonts w:ascii="Times New Roman" w:hAnsi="Times New Roman"/>
                <w:lang w:eastAsia="ru-RU"/>
              </w:rPr>
              <w:t>г</w:t>
            </w:r>
            <w:r w:rsidRPr="00B05C2A">
              <w:rPr>
                <w:rFonts w:ascii="Times New Roman" w:hAnsi="Times New Roman"/>
                <w:lang w:val="en-US" w:eastAsia="ru-RU"/>
              </w:rPr>
              <w:t xml:space="preserve">. – </w:t>
            </w:r>
            <w:proofErr w:type="gramStart"/>
            <w:r w:rsidRPr="00B05C2A">
              <w:rPr>
                <w:rFonts w:ascii="Times New Roman" w:hAnsi="Times New Roman"/>
                <w:lang w:val="en-US" w:eastAsia="ru-RU"/>
              </w:rPr>
              <w:t>Vol.6(</w:t>
            </w:r>
            <w:proofErr w:type="gramEnd"/>
            <w:r w:rsidRPr="00B05C2A">
              <w:rPr>
                <w:rFonts w:ascii="Times New Roman" w:hAnsi="Times New Roman"/>
                <w:lang w:val="en-US" w:eastAsia="ru-RU"/>
              </w:rPr>
              <w:t xml:space="preserve">5). – P. 829-835. 2. Structural organization of muscular elements of a skin-muscular sac of trematodes: literature survey // International Journal of Zoological Research, </w:t>
            </w:r>
            <w:r w:rsidRPr="00B05C2A">
              <w:rPr>
                <w:rFonts w:ascii="Times New Roman" w:hAnsi="Times New Roman"/>
                <w:lang w:eastAsia="ru-RU"/>
              </w:rPr>
              <w:t>Пакистан</w:t>
            </w:r>
            <w:r w:rsidRPr="00B05C2A">
              <w:rPr>
                <w:rFonts w:ascii="Times New Roman" w:hAnsi="Times New Roman"/>
                <w:lang w:val="en-US" w:eastAsia="ru-RU"/>
              </w:rPr>
              <w:t xml:space="preserve">, 2015 </w:t>
            </w:r>
            <w:r w:rsidRPr="00B05C2A">
              <w:rPr>
                <w:rFonts w:ascii="Times New Roman" w:hAnsi="Times New Roman"/>
                <w:lang w:eastAsia="ru-RU"/>
              </w:rPr>
              <w:t>г</w:t>
            </w:r>
            <w:r w:rsidRPr="00B05C2A">
              <w:rPr>
                <w:rFonts w:ascii="Times New Roman" w:hAnsi="Times New Roman"/>
                <w:lang w:val="en-US" w:eastAsia="ru-RU"/>
              </w:rPr>
              <w:t xml:space="preserve">. Vol. 11. – </w:t>
            </w:r>
            <w:r w:rsidRPr="00B05C2A">
              <w:rPr>
                <w:rFonts w:ascii="Times New Roman" w:hAnsi="Times New Roman"/>
                <w:lang w:eastAsia="ru-RU"/>
              </w:rPr>
              <w:t>С</w:t>
            </w:r>
            <w:r w:rsidRPr="00B05C2A">
              <w:rPr>
                <w:rFonts w:ascii="Times New Roman" w:hAnsi="Times New Roman"/>
                <w:lang w:val="en-US" w:eastAsia="ru-RU"/>
              </w:rPr>
              <w:t xml:space="preserve">. 1-8. </w:t>
            </w:r>
            <w:r w:rsidRPr="00B05C2A">
              <w:rPr>
                <w:rFonts w:ascii="Times New Roman" w:hAnsi="Times New Roman"/>
                <w:lang w:eastAsia="ru-RU"/>
              </w:rPr>
              <w:t>4. Современное состояние атмосферного воздуха на территории Павлодарской области и основные источники его загрязнения // Материалы XXXVII научно-практической конференции МАН РК «Интеграция образования и науки – шаг в будущее». Павлодар, Казахстан, 2011 г. Том № 23. – С. 37-39.</w:t>
            </w:r>
          </w:p>
        </w:tc>
      </w:tr>
      <w:tr w:rsidR="007F6EB1" w:rsidRPr="00B05C2A" w:rsidTr="006B6585">
        <w:tc>
          <w:tcPr>
            <w:tcW w:w="3652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 xml:space="preserve"> Членство в научных и профессиональных обществах</w:t>
            </w:r>
          </w:p>
        </w:tc>
        <w:tc>
          <w:tcPr>
            <w:tcW w:w="5954" w:type="dxa"/>
          </w:tcPr>
          <w:p w:rsidR="007F6EB1" w:rsidRPr="00B05C2A" w:rsidRDefault="007F6EB1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color w:val="000000"/>
              </w:rPr>
              <w:t>Член Политического совета партии «Н</w:t>
            </w:r>
            <w:r w:rsidRPr="00B05C2A">
              <w:rPr>
                <w:rFonts w:ascii="Times New Roman" w:hAnsi="Times New Roman"/>
                <w:color w:val="000000"/>
                <w:lang w:val="kk-KZ"/>
              </w:rPr>
              <w:t xml:space="preserve">ұр </w:t>
            </w:r>
            <w:proofErr w:type="gramStart"/>
            <w:r w:rsidRPr="00B05C2A">
              <w:rPr>
                <w:rFonts w:ascii="Times New Roman" w:hAnsi="Times New Roman"/>
                <w:color w:val="000000"/>
                <w:lang w:val="kk-KZ"/>
              </w:rPr>
              <w:t>Отан</w:t>
            </w:r>
            <w:r w:rsidRPr="00B05C2A">
              <w:rPr>
                <w:rFonts w:ascii="Times New Roman" w:hAnsi="Times New Roman"/>
                <w:color w:val="000000"/>
              </w:rPr>
              <w:t>»(</w:t>
            </w:r>
            <w:proofErr w:type="gramEnd"/>
            <w:r w:rsidRPr="00B05C2A">
              <w:rPr>
                <w:rFonts w:ascii="Times New Roman" w:hAnsi="Times New Roman"/>
                <w:color w:val="000000"/>
              </w:rPr>
              <w:t xml:space="preserve"> с февраля 2019 г.); </w:t>
            </w:r>
            <w:r w:rsidRPr="00B05C2A">
              <w:rPr>
                <w:rFonts w:ascii="Times New Roman" w:hAnsi="Times New Roman"/>
                <w:lang w:val="kk-KZ"/>
              </w:rPr>
              <w:t>Ч</w:t>
            </w:r>
            <w:r w:rsidRPr="00B05C2A">
              <w:rPr>
                <w:rFonts w:ascii="Times New Roman" w:hAnsi="Times New Roman"/>
              </w:rPr>
              <w:t xml:space="preserve">лен комиссии </w:t>
            </w:r>
            <w:r w:rsidRPr="00B05C2A">
              <w:rPr>
                <w:rFonts w:ascii="Times New Roman" w:hAnsi="Times New Roman"/>
                <w:lang w:val="kk-KZ"/>
              </w:rPr>
              <w:t>регионального</w:t>
            </w:r>
            <w:r w:rsidRPr="00B05C2A">
              <w:rPr>
                <w:rFonts w:ascii="Times New Roman" w:hAnsi="Times New Roman"/>
              </w:rPr>
              <w:t xml:space="preserve"> </w:t>
            </w:r>
            <w:r w:rsidRPr="00B05C2A">
              <w:rPr>
                <w:rFonts w:ascii="Times New Roman" w:hAnsi="Times New Roman"/>
                <w:lang w:val="kk-KZ"/>
              </w:rPr>
              <w:t>экспертного</w:t>
            </w:r>
            <w:r w:rsidRPr="00B05C2A">
              <w:rPr>
                <w:rFonts w:ascii="Times New Roman" w:hAnsi="Times New Roman"/>
              </w:rPr>
              <w:t xml:space="preserve"> совет</w:t>
            </w:r>
            <w:r w:rsidRPr="00B05C2A">
              <w:rPr>
                <w:rFonts w:ascii="Times New Roman" w:hAnsi="Times New Roman"/>
                <w:lang w:val="kk-KZ"/>
              </w:rPr>
              <w:t>а</w:t>
            </w:r>
            <w:r w:rsidRPr="00B05C2A">
              <w:rPr>
                <w:rFonts w:ascii="Times New Roman" w:hAnsi="Times New Roman"/>
              </w:rPr>
              <w:t xml:space="preserve"> «</w:t>
            </w:r>
            <w:proofErr w:type="spellStart"/>
            <w:r w:rsidRPr="00B05C2A">
              <w:rPr>
                <w:rFonts w:ascii="Times New Roman" w:hAnsi="Times New Roman"/>
              </w:rPr>
              <w:t>Рухани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жа</w:t>
            </w:r>
            <w:proofErr w:type="spellEnd"/>
            <w:r w:rsidRPr="00B05C2A">
              <w:rPr>
                <w:rFonts w:ascii="Times New Roman" w:hAnsi="Times New Roman"/>
                <w:lang w:val="kk-KZ"/>
              </w:rPr>
              <w:t>ңғ</w:t>
            </w:r>
            <w:proofErr w:type="spellStart"/>
            <w:r w:rsidRPr="00B05C2A">
              <w:rPr>
                <w:rFonts w:ascii="Times New Roman" w:hAnsi="Times New Roman"/>
              </w:rPr>
              <w:t>ыру</w:t>
            </w:r>
            <w:proofErr w:type="spellEnd"/>
            <w:r w:rsidRPr="00B05C2A">
              <w:rPr>
                <w:rFonts w:ascii="Times New Roman" w:hAnsi="Times New Roman"/>
              </w:rPr>
              <w:t xml:space="preserve">» (с июля 2018 г.); </w:t>
            </w:r>
            <w:r w:rsidRPr="00B05C2A">
              <w:rPr>
                <w:rFonts w:ascii="Times New Roman" w:hAnsi="Times New Roman"/>
                <w:color w:val="000000"/>
              </w:rPr>
              <w:t xml:space="preserve">Профессор Российской академии естествознания (с сентября 2017 г.), </w:t>
            </w:r>
            <w:r w:rsidRPr="00B05C2A">
              <w:rPr>
                <w:rFonts w:ascii="Times New Roman" w:hAnsi="Times New Roman"/>
              </w:rPr>
              <w:t xml:space="preserve">Действующий член (академик) Международной академии информатизации (с июня 2017), </w:t>
            </w:r>
            <w:r w:rsidRPr="00B05C2A">
              <w:rPr>
                <w:rFonts w:ascii="Times New Roman" w:hAnsi="Times New Roman"/>
                <w:color w:val="000000"/>
              </w:rPr>
              <w:t>Член Общества гельминтологов Российской академии наук (с мая 2016 г.).</w:t>
            </w:r>
          </w:p>
        </w:tc>
      </w:tr>
      <w:tr w:rsidR="007F6EB1" w:rsidRPr="00B05C2A" w:rsidTr="006B6585">
        <w:tc>
          <w:tcPr>
            <w:tcW w:w="3652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Награды и присуждённые премии</w:t>
            </w:r>
          </w:p>
        </w:tc>
        <w:tc>
          <w:tcPr>
            <w:tcW w:w="5954" w:type="dxa"/>
          </w:tcPr>
          <w:p w:rsidR="007F6EB1" w:rsidRPr="00B05C2A" w:rsidRDefault="007F6EB1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B05C2A">
              <w:rPr>
                <w:rFonts w:ascii="Times New Roman" w:hAnsi="Times New Roman"/>
                <w:color w:val="000000"/>
              </w:rPr>
              <w:t xml:space="preserve">Лауреат конкурса «Мой успех – успех страны» (2015 г.), </w:t>
            </w:r>
            <w:r w:rsidRPr="00B05C2A">
              <w:rPr>
                <w:rFonts w:ascii="Times New Roman" w:hAnsi="Times New Roman"/>
              </w:rPr>
              <w:t xml:space="preserve">Стипендиат именной стипендии имени А. </w:t>
            </w:r>
            <w:proofErr w:type="spellStart"/>
            <w:r w:rsidRPr="00B05C2A">
              <w:rPr>
                <w:rFonts w:ascii="Times New Roman" w:hAnsi="Times New Roman"/>
              </w:rPr>
              <w:t>Маргулана</w:t>
            </w:r>
            <w:proofErr w:type="spellEnd"/>
            <w:r w:rsidRPr="00B05C2A">
              <w:rPr>
                <w:rFonts w:ascii="Times New Roman" w:hAnsi="Times New Roman"/>
              </w:rPr>
              <w:t xml:space="preserve"> (2010).</w:t>
            </w:r>
          </w:p>
        </w:tc>
      </w:tr>
      <w:tr w:rsidR="007F6EB1" w:rsidRPr="00B05C2A" w:rsidTr="006B6585">
        <w:tc>
          <w:tcPr>
            <w:tcW w:w="3652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lastRenderedPageBreak/>
              <w:t xml:space="preserve">Предметы и курсы, читаемые в </w:t>
            </w:r>
            <w:proofErr w:type="gramStart"/>
            <w:r w:rsidRPr="00B05C2A">
              <w:rPr>
                <w:rFonts w:ascii="Times New Roman" w:hAnsi="Times New Roman"/>
                <w:b/>
                <w:lang w:eastAsia="ru-RU"/>
              </w:rPr>
              <w:t>текущем  учебном</w:t>
            </w:r>
            <w:proofErr w:type="gramEnd"/>
            <w:r w:rsidRPr="00B05C2A">
              <w:rPr>
                <w:rFonts w:ascii="Times New Roman" w:hAnsi="Times New Roman"/>
                <w:b/>
                <w:lang w:eastAsia="ru-RU"/>
              </w:rPr>
              <w:t xml:space="preserve"> году (по семестрам), количество </w:t>
            </w:r>
          </w:p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часов лекций в неделю, семинарских и лабораторных занятий</w:t>
            </w:r>
          </w:p>
        </w:tc>
        <w:tc>
          <w:tcPr>
            <w:tcW w:w="5954" w:type="dxa"/>
          </w:tcPr>
          <w:p w:rsidR="007F6EB1" w:rsidRPr="00B05C2A" w:rsidRDefault="007F6EB1" w:rsidP="006B6585">
            <w:pPr>
              <w:tabs>
                <w:tab w:val="num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1 ставка. I семестр: Водоподготовка и очистка сточных вод – лекции 2 ч., лабораторные – 5 ч.; Охрана и рациональное использование земельных </w:t>
            </w:r>
            <w:proofErr w:type="gramStart"/>
            <w:r w:rsidRPr="00B05C2A">
              <w:rPr>
                <w:rFonts w:ascii="Times New Roman" w:hAnsi="Times New Roman"/>
              </w:rPr>
              <w:t>ресурсов  лекции</w:t>
            </w:r>
            <w:proofErr w:type="gramEnd"/>
            <w:r w:rsidRPr="00B05C2A">
              <w:rPr>
                <w:rFonts w:ascii="Times New Roman" w:hAnsi="Times New Roman"/>
              </w:rPr>
              <w:t xml:space="preserve"> – 2 ч.; Промышленная вентиляция – лекции – 2 ч., практические занятия – 2 ч. Промышленная экология – лекции – 1 ч., практические занятия – 2 ч. Техника и технология защиты атмосферы – лекции – 2 ч., практические занятия – 2 ч. </w:t>
            </w:r>
          </w:p>
          <w:p w:rsidR="007F6EB1" w:rsidRPr="00B05C2A" w:rsidRDefault="007F6EB1" w:rsidP="006B6585">
            <w:pPr>
              <w:tabs>
                <w:tab w:val="num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II семестр: Охрана и рациональное использование земельных ресурсов– лекции – 2 ч., СРОП – 1 ч. </w:t>
            </w:r>
          </w:p>
          <w:p w:rsidR="007F6EB1" w:rsidRPr="00B05C2A" w:rsidRDefault="007F6EB1" w:rsidP="006B658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 ставка. I семестр: Безопасность жизнедеятельности – лекции – 1 ч., СРОП – 1 ч.; Безопасность техники и технологии – лекции – 3 ч., СРОП – 1 ч.; Техника и технология защиты атмосферы – лекции – 2 ч., СРОП – 1 ч.; Английский язык (профессиональный) – практические занятия – 2 ч., СРОП – 1 ч.</w:t>
            </w:r>
          </w:p>
          <w:p w:rsidR="007F6EB1" w:rsidRPr="00B05C2A" w:rsidRDefault="007F6EB1" w:rsidP="006B658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II семестр: Мониторинг окружающей среды – лекции – 2 ч., СРОП – 1 ч.; </w:t>
            </w:r>
            <w:r w:rsidRPr="00B05C2A">
              <w:rPr>
                <w:rFonts w:ascii="Times New Roman" w:hAnsi="Times New Roman"/>
                <w:lang w:eastAsia="ru-RU"/>
              </w:rPr>
              <w:t>Промышленная экология</w:t>
            </w:r>
            <w:r w:rsidRPr="00B05C2A">
              <w:rPr>
                <w:rFonts w:ascii="Times New Roman" w:hAnsi="Times New Roman"/>
              </w:rPr>
              <w:t xml:space="preserve"> – лекции – 2 ч., СРОП – 1 ч.; Профессионально-ориентированный иностранный язык (английский язык) – 1 ч.; Техника и технология очистки воды – лекции – 2 ч., СРОП – 1 ч.; Экологическая экспертиза – лекции –2 ч., СРОП –1 </w:t>
            </w:r>
            <w:proofErr w:type="gramStart"/>
            <w:r w:rsidRPr="00B05C2A">
              <w:rPr>
                <w:rFonts w:ascii="Times New Roman" w:hAnsi="Times New Roman"/>
              </w:rPr>
              <w:t>ч. .</w:t>
            </w:r>
            <w:proofErr w:type="gramEnd"/>
          </w:p>
        </w:tc>
      </w:tr>
      <w:tr w:rsidR="007F6EB1" w:rsidRPr="00B05C2A" w:rsidTr="006B6585">
        <w:trPr>
          <w:trHeight w:val="1159"/>
        </w:trPr>
        <w:tc>
          <w:tcPr>
            <w:tcW w:w="3652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B05C2A">
              <w:rPr>
                <w:rFonts w:ascii="Times New Roman" w:hAnsi="Times New Roman"/>
                <w:b/>
                <w:lang w:eastAsia="ru-RU"/>
              </w:rPr>
              <w:t>Другие  обязанности</w:t>
            </w:r>
            <w:proofErr w:type="gramEnd"/>
            <w:r w:rsidRPr="00B05C2A">
              <w:rPr>
                <w:rFonts w:ascii="Times New Roman" w:hAnsi="Times New Roman"/>
                <w:b/>
                <w:lang w:eastAsia="ru-RU"/>
              </w:rPr>
              <w:t xml:space="preserve">,  выполняемые  в  течение  учебного  года,  количество  часов  в неделю </w:t>
            </w:r>
          </w:p>
        </w:tc>
        <w:tc>
          <w:tcPr>
            <w:tcW w:w="5954" w:type="dxa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B05C2A">
              <w:rPr>
                <w:rFonts w:ascii="Times New Roman" w:hAnsi="Times New Roman"/>
                <w:lang w:eastAsia="ru-RU"/>
              </w:rPr>
              <w:t>Эдвайзер</w:t>
            </w:r>
            <w:proofErr w:type="spellEnd"/>
            <w:r w:rsidRPr="00B05C2A">
              <w:rPr>
                <w:rFonts w:ascii="Times New Roman" w:hAnsi="Times New Roman"/>
                <w:lang w:eastAsia="ru-RU"/>
              </w:rPr>
              <w:t xml:space="preserve"> групп БЖД-202, МХТОВ-14п</w:t>
            </w:r>
          </w:p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B05C2A">
              <w:rPr>
                <w:rFonts w:ascii="Times New Roman" w:hAnsi="Times New Roman"/>
              </w:rPr>
              <w:t>Ответственная за научно-исследовательскую работу на кафедре – 15 часов в неделю</w:t>
            </w:r>
            <w:r w:rsidRPr="00B05C2A">
              <w:rPr>
                <w:rFonts w:ascii="Times New Roman" w:hAnsi="Times New Roman"/>
                <w:lang w:eastAsia="ru-RU"/>
              </w:rPr>
              <w:t>. дополнительно</w:t>
            </w:r>
            <w:r w:rsidRPr="00B05C2A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B05C2A">
              <w:rPr>
                <w:rFonts w:ascii="Times New Roman" w:hAnsi="Times New Roman"/>
                <w:lang w:eastAsia="ru-RU"/>
              </w:rPr>
              <w:t xml:space="preserve">они </w:t>
            </w:r>
            <w:r w:rsidRPr="00B05C2A">
              <w:rPr>
                <w:rFonts w:ascii="Times New Roman" w:hAnsi="Times New Roman"/>
                <w:lang w:val="kk-KZ" w:eastAsia="ru-RU"/>
              </w:rPr>
              <w:t xml:space="preserve">не </w:t>
            </w:r>
            <w:r w:rsidRPr="00B05C2A">
              <w:rPr>
                <w:rFonts w:ascii="Times New Roman" w:hAnsi="Times New Roman"/>
                <w:lang w:eastAsia="ru-RU"/>
              </w:rPr>
              <w:t xml:space="preserve">оплачиваются </w:t>
            </w:r>
          </w:p>
        </w:tc>
      </w:tr>
      <w:tr w:rsidR="007F6EB1" w:rsidRPr="00B05C2A" w:rsidTr="006B6585">
        <w:tc>
          <w:tcPr>
            <w:tcW w:w="3652" w:type="dxa"/>
            <w:shd w:val="clear" w:color="auto" w:fill="auto"/>
          </w:tcPr>
          <w:p w:rsidR="007F6EB1" w:rsidRPr="00B05C2A" w:rsidRDefault="007F6EB1" w:rsidP="006B6585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Повышение</w:t>
            </w:r>
            <w:r w:rsidRPr="00B05C2A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B05C2A">
              <w:rPr>
                <w:rFonts w:ascii="Times New Roman" w:hAnsi="Times New Roman"/>
                <w:b/>
                <w:lang w:eastAsia="ru-RU"/>
              </w:rPr>
              <w:t>квалификации</w:t>
            </w:r>
          </w:p>
        </w:tc>
        <w:tc>
          <w:tcPr>
            <w:tcW w:w="5954" w:type="dxa"/>
          </w:tcPr>
          <w:p w:rsidR="007F6EB1" w:rsidRPr="00B05C2A" w:rsidRDefault="007F6EB1" w:rsidP="006B6585">
            <w:pPr>
              <w:tabs>
                <w:tab w:val="num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23.07.2018-03.07.2018 г. «Разработка и реализация дистанционных учебных курсов в виртуальной учебной среде MOODLE» в ТОО «EL-IT </w:t>
            </w:r>
            <w:proofErr w:type="spellStart"/>
            <w:r w:rsidRPr="00B05C2A">
              <w:rPr>
                <w:rFonts w:ascii="Times New Roman" w:hAnsi="Times New Roman"/>
              </w:rPr>
              <w:t>system</w:t>
            </w:r>
            <w:proofErr w:type="spellEnd"/>
            <w:r w:rsidRPr="00B05C2A">
              <w:rPr>
                <w:rFonts w:ascii="Times New Roman" w:hAnsi="Times New Roman"/>
              </w:rPr>
              <w:t>»;</w:t>
            </w:r>
          </w:p>
          <w:p w:rsidR="007F6EB1" w:rsidRPr="00B05C2A" w:rsidRDefault="007F6EB1" w:rsidP="006B6585">
            <w:pPr>
              <w:tabs>
                <w:tab w:val="num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19.09.2018-21.09.2018 – семинар «Экологическая экспертиза и регулирование природопользования», г. Астана, РГП на ПХВ «Информационно-аналитический центр охраны окружающей среды»;</w:t>
            </w:r>
          </w:p>
          <w:p w:rsidR="007F6EB1" w:rsidRPr="00B05C2A" w:rsidRDefault="007F6EB1" w:rsidP="006B6585">
            <w:pPr>
              <w:tabs>
                <w:tab w:val="num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04.06.2017-07.06.2017 – семинар «Управление отходами производства и потребления», г. Астана, РГП на ПХВ «Информационно-аналитический центр охраны окружающей среды».</w:t>
            </w:r>
          </w:p>
        </w:tc>
      </w:tr>
    </w:tbl>
    <w:p w:rsidR="00254E95" w:rsidRDefault="00254E95"/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1"/>
    <w:rsid w:val="00254E95"/>
    <w:rsid w:val="007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C7BCA-3298-452C-8963-865CD13C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4213</Characters>
  <Application>Microsoft Office Word</Application>
  <DocSecurity>0</DocSecurity>
  <Lines>35</Lines>
  <Paragraphs>9</Paragraphs>
  <ScaleCrop>false</ScaleCrop>
  <Company>PSU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2019-04-05T03:38:00Z</dcterms:created>
  <dcterms:modified xsi:type="dcterms:W3CDTF">2019-04-05T03:38:00Z</dcterms:modified>
</cp:coreProperties>
</file>